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吉林省中医药学会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第十届儿科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专业委员会成立大会暨</w:t>
      </w:r>
      <w:r>
        <w:rPr>
          <w:rFonts w:hint="eastAsia" w:ascii="黑体" w:hAnsi="黑体" w:eastAsia="黑体" w:cs="黑体"/>
          <w:b/>
          <w:bCs/>
          <w:sz w:val="36"/>
          <w:szCs w:val="36"/>
          <w:rtl w:val="0"/>
          <w:lang w:val="zh-CN" w:eastAsia="zh-CN"/>
        </w:rPr>
        <w:t>中医儿科优势病种适宜技术推广培训班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参会回执</w:t>
      </w:r>
    </w:p>
    <w:p>
      <w:pPr>
        <w:pStyle w:val="4"/>
        <w:ind w:left="420" w:firstLine="0" w:firstLineChars="0"/>
      </w:pPr>
    </w:p>
    <w:tbl>
      <w:tblPr>
        <w:tblStyle w:val="2"/>
        <w:tblpPr w:leftFromText="180" w:rightFromText="180" w:vertAnchor="text" w:horzAnchor="page" w:tblpX="1801" w:tblpY="606"/>
        <w:tblOverlap w:val="never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0"/>
        <w:gridCol w:w="720"/>
        <w:gridCol w:w="540"/>
        <w:gridCol w:w="720"/>
        <w:gridCol w:w="636"/>
        <w:gridCol w:w="816"/>
        <w:gridCol w:w="528"/>
        <w:gridCol w:w="136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54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9777B"/>
    <w:rsid w:val="4A5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2020-07-22T07:56:00Z</dcterms:created>
  <dc:creator>吉林省中医药学会</dc:creator>
  <cp:lastModifiedBy>吉林省中医药学会</cp:lastModifiedBy>
  <dcterms:modified xsi:type="dcterms:W3CDTF">2020-07-22T07:56:38Z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